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204A44" w:rsidRDefault="00204A44" w:rsidP="00C92DD8"/>
    <w:p w:rsidR="00204A44" w:rsidRDefault="00204A44" w:rsidP="00C92DD8"/>
    <w:p w:rsidR="00204A44" w:rsidRDefault="00204A44" w:rsidP="00C92DD8"/>
    <w:p w:rsidR="00204A44" w:rsidRPr="00C641D0" w:rsidRDefault="00204A44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D652BF" w:rsidP="00C92DD8">
      <w:pPr>
        <w:jc w:val="center"/>
      </w:pPr>
      <w:r>
        <w:t>Factors that Contribute to the ‘</w:t>
      </w:r>
      <w:r w:rsidR="00544E03">
        <w:t>N</w:t>
      </w:r>
      <w:r>
        <w:t>ormal’ Language Development</w:t>
      </w:r>
    </w:p>
    <w:p w:rsidR="00CB5B41" w:rsidRPr="00C641D0" w:rsidRDefault="00544E03" w:rsidP="00C92DD8">
      <w:pPr>
        <w:jc w:val="center"/>
      </w:pPr>
      <w:r>
        <w:t xml:space="preserve">Student’s </w:t>
      </w:r>
      <w:r w:rsidR="00D652BF" w:rsidRPr="00C641D0">
        <w:t>Name</w:t>
      </w:r>
    </w:p>
    <w:p w:rsidR="00CB5B41" w:rsidRPr="00C641D0" w:rsidRDefault="00D652BF" w:rsidP="00C92DD8">
      <w:pPr>
        <w:jc w:val="center"/>
      </w:pPr>
      <w:r w:rsidRPr="00C641D0">
        <w:t>Academic Institution</w:t>
      </w:r>
    </w:p>
    <w:p w:rsidR="006A3710" w:rsidRPr="00C641D0" w:rsidRDefault="00544E0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Default="00D652BF" w:rsidP="00133983">
      <w:pPr>
        <w:tabs>
          <w:tab w:val="left" w:pos="3900"/>
        </w:tabs>
        <w:jc w:val="center"/>
      </w:pPr>
      <w:r>
        <w:t>Factors that contribute to the ‘normal’ language development</w:t>
      </w:r>
    </w:p>
    <w:p w:rsidR="00083CD4" w:rsidRPr="00C641D0" w:rsidRDefault="00544E03" w:rsidP="00544E03">
      <w:r>
        <w:tab/>
      </w:r>
      <w:r w:rsidR="00D652BF">
        <w:t xml:space="preserve">'Normal language development is an essential aspect </w:t>
      </w:r>
      <w:r w:rsidR="008A6C63">
        <w:t>of the</w:t>
      </w:r>
      <w:r w:rsidR="001C149E">
        <w:t xml:space="preserve"> child’s development</w:t>
      </w:r>
      <w:r w:rsidR="00730984">
        <w:t>. The</w:t>
      </w:r>
      <w:r w:rsidR="008A6C63">
        <w:t xml:space="preserve"> ability of an individual to communicate is necessary for daily leaving</w:t>
      </w:r>
      <w:r w:rsidR="00730984">
        <w:t xml:space="preserve">, including the formation of social </w:t>
      </w:r>
      <w:r w:rsidR="00EC7137">
        <w:t>relationships. Language</w:t>
      </w:r>
      <w:r w:rsidR="00730984">
        <w:t xml:space="preserve"> development in children takes place at different </w:t>
      </w:r>
      <w:r w:rsidR="00EC7137">
        <w:t>stages. To</w:t>
      </w:r>
      <w:r w:rsidR="00924929">
        <w:t xml:space="preserve"> understand healthy language </w:t>
      </w:r>
      <w:r w:rsidR="00EC7137">
        <w:t>development, it</w:t>
      </w:r>
      <w:r w:rsidR="00924929">
        <w:t xml:space="preserve"> is necessary to </w:t>
      </w:r>
      <w:r w:rsidR="00C01768">
        <w:t xml:space="preserve">differentiate between language and </w:t>
      </w:r>
      <w:r w:rsidR="00EC7137">
        <w:t>speech. While</w:t>
      </w:r>
      <w:r w:rsidR="00C01768">
        <w:t xml:space="preserve"> expression refers to the messages passed</w:t>
      </w:r>
      <w:r w:rsidR="005029D9">
        <w:t xml:space="preserve"> back and forth in </w:t>
      </w:r>
      <w:r w:rsidR="00EC7137">
        <w:t>talking, speech</w:t>
      </w:r>
      <w:r w:rsidR="005029D9">
        <w:t xml:space="preserve"> is the physical formation of sounds to form spoken </w:t>
      </w:r>
      <w:r w:rsidR="00336835">
        <w:t>words. As</w:t>
      </w:r>
      <w:r w:rsidR="00483437">
        <w:t xml:space="preserve"> children are building their grasp on </w:t>
      </w:r>
      <w:r w:rsidR="00336835">
        <w:t>language,</w:t>
      </w:r>
      <w:r w:rsidR="00483437">
        <w:t xml:space="preserve"> different factors might </w:t>
      </w:r>
      <w:r w:rsidR="00336835">
        <w:t>determine</w:t>
      </w:r>
      <w:r w:rsidR="00483437">
        <w:t xml:space="preserve"> their </w:t>
      </w:r>
      <w:r w:rsidR="00336835">
        <w:t>‘normal’ language development.</w:t>
      </w:r>
    </w:p>
    <w:p w:rsidR="00CB5B41" w:rsidRDefault="00D652BF" w:rsidP="00C92DD8">
      <w:r>
        <w:tab/>
      </w:r>
      <w:r w:rsidR="00F60B83">
        <w:t xml:space="preserve">The environment contributes significantly to the standard language </w:t>
      </w:r>
      <w:r w:rsidR="007241C7">
        <w:t>development. I</w:t>
      </w:r>
      <w:r w:rsidR="00B86714">
        <w:t xml:space="preserve"> believe </w:t>
      </w:r>
      <w:r w:rsidR="007241C7">
        <w:t>that</w:t>
      </w:r>
      <w:r w:rsidR="00B86714">
        <w:t xml:space="preserve"> a child who is brought up</w:t>
      </w:r>
      <w:r w:rsidR="00261E11">
        <w:t xml:space="preserve"> in an environment with reach language is likely to grasp words </w:t>
      </w:r>
      <w:r w:rsidR="001C149E">
        <w:t>faster</w:t>
      </w:r>
      <w:r w:rsidR="007241C7">
        <w:t xml:space="preserve">. </w:t>
      </w:r>
      <w:r w:rsidR="005F43A3">
        <w:t>The social context can be a significant boost to language development</w:t>
      </w:r>
      <w:r w:rsidR="005A3ABF">
        <w:t xml:space="preserve"> because there are plenty of examples on which the child can </w:t>
      </w:r>
      <w:r w:rsidR="001C149E">
        <w:t xml:space="preserve">base </w:t>
      </w:r>
      <w:r w:rsidR="005A3ABF">
        <w:t xml:space="preserve">their language grasp and </w:t>
      </w:r>
      <w:r w:rsidR="007241C7">
        <w:t xml:space="preserve">understanding of what it </w:t>
      </w:r>
      <w:r w:rsidR="00B56010">
        <w:t>entails. Children</w:t>
      </w:r>
      <w:r w:rsidR="007241C7">
        <w:t xml:space="preserve"> who are brought up in an environment with a limited number of people to learn from may find it difficult to</w:t>
      </w:r>
      <w:r w:rsidR="00B56010">
        <w:t xml:space="preserve"> develop language due to the lack of role models. </w:t>
      </w:r>
    </w:p>
    <w:p w:rsidR="00B56010" w:rsidRDefault="00D652BF" w:rsidP="00C92DD8">
      <w:r>
        <w:tab/>
      </w:r>
      <w:r w:rsidR="006500F9">
        <w:t>Besides, health</w:t>
      </w:r>
      <w:r>
        <w:t xml:space="preserve"> and physical development</w:t>
      </w:r>
      <w:r w:rsidR="003B3FBC">
        <w:t xml:space="preserve"> contribute to the 'normal' language </w:t>
      </w:r>
      <w:r w:rsidR="006500F9">
        <w:t>development. Good</w:t>
      </w:r>
      <w:r w:rsidR="003B3FBC">
        <w:t xml:space="preserve"> health allows the child </w:t>
      </w:r>
      <w:r w:rsidR="006500F9">
        <w:t xml:space="preserve">to listen and hear the spoken </w:t>
      </w:r>
      <w:r w:rsidR="00690140">
        <w:t>words. Healthy children</w:t>
      </w:r>
      <w:r w:rsidR="0077653E">
        <w:t xml:space="preserve"> have the </w:t>
      </w:r>
      <w:r w:rsidR="00690140">
        <w:t>enthusiasm</w:t>
      </w:r>
      <w:r w:rsidR="0077653E">
        <w:t xml:space="preserve"> to communicate non-ver</w:t>
      </w:r>
      <w:r w:rsidR="00690140">
        <w:t xml:space="preserve">bally and </w:t>
      </w:r>
      <w:r w:rsidR="00C24726">
        <w:t>verbally. However</w:t>
      </w:r>
      <w:r w:rsidR="00690140">
        <w:t>,</w:t>
      </w:r>
      <w:r w:rsidR="00601595">
        <w:t xml:space="preserve"> illness can affect the child’s hearing and understanding of the spoken </w:t>
      </w:r>
      <w:r w:rsidR="00C24726">
        <w:t>words. Children</w:t>
      </w:r>
      <w:r w:rsidR="0036029C">
        <w:t xml:space="preserve"> with healthy </w:t>
      </w:r>
      <w:r w:rsidR="00C24726">
        <w:t>physical</w:t>
      </w:r>
      <w:r w:rsidR="0036029C">
        <w:t xml:space="preserve"> development</w:t>
      </w:r>
      <w:r w:rsidR="00590CFA">
        <w:t xml:space="preserve"> have the right vocal cords and functional speech-related facial</w:t>
      </w:r>
      <w:r w:rsidR="00C24726">
        <w:t xml:space="preserve"> muscles that allow the child to communicate orally in an effective manner. </w:t>
      </w:r>
    </w:p>
    <w:p w:rsidR="00FE50E6" w:rsidRDefault="00D652BF" w:rsidP="00C92DD8">
      <w:r>
        <w:tab/>
      </w:r>
      <w:r w:rsidR="00DD6152">
        <w:t>Research</w:t>
      </w:r>
      <w:r>
        <w:t xml:space="preserve"> indicates that there is a </w:t>
      </w:r>
      <w:r w:rsidR="00DD6152">
        <w:t>significant</w:t>
      </w:r>
      <w:r>
        <w:t xml:space="preserve"> relationship between early speech and </w:t>
      </w:r>
      <w:r w:rsidR="009101F4">
        <w:t>intelligence</w:t>
      </w:r>
      <w:r w:rsidR="008460D8">
        <w:t xml:space="preserve"> (</w:t>
      </w:r>
      <w:r w:rsidR="008460D8">
        <w:rPr>
          <w:rFonts w:ascii="Arial" w:hAnsi="Arial" w:cs="Arial"/>
          <w:color w:val="222222"/>
          <w:sz w:val="20"/>
          <w:szCs w:val="20"/>
          <w:shd w:val="clear" w:color="auto" w:fill="FFFFFF"/>
        </w:rPr>
        <w:t>Lewis et al., 2018</w:t>
      </w:r>
      <w:r w:rsidR="008460D8">
        <w:t>)</w:t>
      </w:r>
      <w:r w:rsidR="009101F4">
        <w:t>. It</w:t>
      </w:r>
      <w:r w:rsidR="00A8253B">
        <w:t xml:space="preserve"> means that children who start to master the language in their </w:t>
      </w:r>
      <w:r w:rsidR="00A8253B">
        <w:lastRenderedPageBreak/>
        <w:t>most initial possible stages of development</w:t>
      </w:r>
      <w:r w:rsidR="00DD6152">
        <w:t xml:space="preserve"> demonstrate an increased level of </w:t>
      </w:r>
      <w:r w:rsidR="00C86A29">
        <w:t>cognitive development</w:t>
      </w:r>
      <w:r w:rsidR="009101F4">
        <w:t xml:space="preserve">. </w:t>
      </w:r>
      <w:r w:rsidR="00C86A29">
        <w:t>These children</w:t>
      </w:r>
      <w:r w:rsidR="0001760D">
        <w:t xml:space="preserve"> tend to develop good sentence structure</w:t>
      </w:r>
      <w:r w:rsidR="009101F4">
        <w:t xml:space="preserve"> and rich vocabulary</w:t>
      </w:r>
      <w:r w:rsidR="005C2835">
        <w:t xml:space="preserve"> as compared to those who learn and master the language in later stages of their lives. </w:t>
      </w:r>
    </w:p>
    <w:p w:rsidR="00900E3A" w:rsidRDefault="00D652BF" w:rsidP="00C92DD8">
      <w:r>
        <w:tab/>
      </w:r>
      <w:r w:rsidR="00EA0CE5">
        <w:t xml:space="preserve">Normal </w:t>
      </w:r>
      <w:r w:rsidR="001C422E">
        <w:t>language</w:t>
      </w:r>
      <w:r w:rsidR="00EA0CE5">
        <w:t xml:space="preserve"> development also </w:t>
      </w:r>
      <w:r w:rsidR="00C86A29">
        <w:t>depends mostly</w:t>
      </w:r>
      <w:r w:rsidR="00EA0CE5">
        <w:t xml:space="preserve"> on learning and </w:t>
      </w:r>
      <w:r w:rsidR="001C422E">
        <w:t>maturation. The</w:t>
      </w:r>
      <w:r w:rsidR="003E1F7E">
        <w:t xml:space="preserve"> interaction of the child with spoken words</w:t>
      </w:r>
      <w:r w:rsidR="00791B9A">
        <w:t xml:space="preserve"> and non-verbal signs during the earliest stages of development contributes significantly to the </w:t>
      </w:r>
      <w:r w:rsidR="009F14F9">
        <w:t xml:space="preserve">‘normal’ language </w:t>
      </w:r>
      <w:r w:rsidR="007565B5">
        <w:t>development</w:t>
      </w:r>
      <w:r w:rsidR="00C0751D">
        <w:t xml:space="preserve"> (</w:t>
      </w:r>
      <w:r w:rsidR="00C0751D" w:rsidRPr="00C0751D">
        <w:rPr>
          <w:color w:val="222222"/>
          <w:shd w:val="clear" w:color="auto" w:fill="FFFFFF"/>
        </w:rPr>
        <w:t>Costantini</w:t>
      </w:r>
      <w:r w:rsidR="00C0751D">
        <w:rPr>
          <w:color w:val="222222"/>
          <w:shd w:val="clear" w:color="auto" w:fill="FFFFFF"/>
        </w:rPr>
        <w:t xml:space="preserve"> et al., 2017</w:t>
      </w:r>
      <w:r w:rsidR="00C0751D">
        <w:t>)</w:t>
      </w:r>
      <w:r w:rsidR="007565B5">
        <w:t xml:space="preserve">. However, </w:t>
      </w:r>
      <w:r w:rsidR="00C86A29">
        <w:t>children begin</w:t>
      </w:r>
      <w:r w:rsidR="009F14F9">
        <w:t xml:space="preserve"> to learn how to communicate </w:t>
      </w:r>
      <w:r w:rsidR="00460185">
        <w:t>between the 18</w:t>
      </w:r>
      <w:r w:rsidR="00460185" w:rsidRPr="00460185">
        <w:rPr>
          <w:vertAlign w:val="superscript"/>
        </w:rPr>
        <w:t>th</w:t>
      </w:r>
      <w:r w:rsidR="00460185">
        <w:t xml:space="preserve"> and 28</w:t>
      </w:r>
      <w:r w:rsidR="00460185" w:rsidRPr="00460185">
        <w:rPr>
          <w:vertAlign w:val="superscript"/>
        </w:rPr>
        <w:t>th</w:t>
      </w:r>
      <w:r w:rsidR="00460185">
        <w:t xml:space="preserve"> months in their </w:t>
      </w:r>
      <w:r w:rsidR="007565B5">
        <w:t>lives. Providing</w:t>
      </w:r>
      <w:r w:rsidR="00460185">
        <w:t xml:space="preserve"> training at this level makes it possible for them to </w:t>
      </w:r>
      <w:r w:rsidR="00182192">
        <w:t xml:space="preserve">grasp the language because they have attained maturity </w:t>
      </w:r>
      <w:r w:rsidR="007565B5">
        <w:t>level. At</w:t>
      </w:r>
      <w:r w:rsidR="00182192">
        <w:t xml:space="preserve"> this point, the child's nervous system and the</w:t>
      </w:r>
      <w:r w:rsidR="000231D4">
        <w:t xml:space="preserve"> voice muscles </w:t>
      </w:r>
      <w:r w:rsidR="001C149E">
        <w:t>are</w:t>
      </w:r>
      <w:r w:rsidR="000231D4">
        <w:t xml:space="preserve"> adequately formed for them to start </w:t>
      </w:r>
      <w:r w:rsidR="007565B5">
        <w:t>speaking. On</w:t>
      </w:r>
      <w:r w:rsidR="00492F95">
        <w:t xml:space="preserve"> the contrary, if a child is not provided with the required training and facilities necessary to aid language </w:t>
      </w:r>
      <w:r w:rsidR="000375FC">
        <w:t>development, he, she</w:t>
      </w:r>
      <w:r w:rsidR="001C422E">
        <w:t xml:space="preserve"> might have </w:t>
      </w:r>
      <w:r w:rsidR="007565B5">
        <w:t>impaired</w:t>
      </w:r>
      <w:r w:rsidR="001C422E">
        <w:t xml:space="preserve"> language development.</w:t>
      </w:r>
    </w:p>
    <w:p w:rsidR="00900EFE" w:rsidRDefault="00D652BF" w:rsidP="00204A44">
      <w:r>
        <w:tab/>
        <w:t xml:space="preserve">I also believe </w:t>
      </w:r>
      <w:r w:rsidR="006079C8">
        <w:t>that the</w:t>
      </w:r>
      <w:r>
        <w:t xml:space="preserve"> child’s relationship with the family members </w:t>
      </w:r>
      <w:r w:rsidR="00436BF7">
        <w:t xml:space="preserve">has a significant impact on the ‘normal’ language </w:t>
      </w:r>
      <w:r w:rsidR="007A4B3F">
        <w:t>development. A</w:t>
      </w:r>
      <w:r w:rsidR="006079C8">
        <w:t xml:space="preserve"> child that is brought up in a </w:t>
      </w:r>
      <w:r w:rsidR="007A4B3F">
        <w:t>caring, loving</w:t>
      </w:r>
      <w:r w:rsidR="006079C8">
        <w:t>, and supporting family has the potential to develop confidence</w:t>
      </w:r>
      <w:r w:rsidR="00152FA6">
        <w:t xml:space="preserve">, which is an essential requirement for language </w:t>
      </w:r>
      <w:r w:rsidR="007A4B3F">
        <w:t>development. The</w:t>
      </w:r>
      <w:r w:rsidR="00152FA6">
        <w:t xml:space="preserve"> child with a good family relationship </w:t>
      </w:r>
      <w:r w:rsidR="00544E03">
        <w:t>enjoys</w:t>
      </w:r>
      <w:r w:rsidR="00152FA6">
        <w:t xml:space="preserve"> the support and security of the parent</w:t>
      </w:r>
      <w:r w:rsidR="00144CB5">
        <w:t>, and</w:t>
      </w:r>
      <w:r w:rsidR="0041164C">
        <w:t xml:space="preserve"> this might contribute significantly to the ‘normal’ language development because of the environment and </w:t>
      </w:r>
      <w:r w:rsidR="00454ED2">
        <w:t>willingness of the family members to support the child in learning new words</w:t>
      </w:r>
      <w:r w:rsidR="00581017">
        <w:t xml:space="preserve"> (</w:t>
      </w:r>
      <w:r w:rsidR="00581017" w:rsidRPr="00C0751D">
        <w:rPr>
          <w:color w:val="222222"/>
          <w:shd w:val="clear" w:color="auto" w:fill="FFFFFF"/>
        </w:rPr>
        <w:t>Costantini</w:t>
      </w:r>
      <w:r w:rsidR="00581017">
        <w:rPr>
          <w:color w:val="222222"/>
          <w:shd w:val="clear" w:color="auto" w:fill="FFFFFF"/>
        </w:rPr>
        <w:t xml:space="preserve"> et al., 2017</w:t>
      </w:r>
      <w:r w:rsidR="00581017">
        <w:t>)</w:t>
      </w:r>
      <w:r w:rsidR="00454ED2">
        <w:t>. However, overprotective parents may harm the child's language development</w:t>
      </w:r>
      <w:r w:rsidR="007442E4">
        <w:t xml:space="preserve"> as they only allow their children to speak less and interact with few </w:t>
      </w:r>
      <w:r w:rsidR="007A4B3F">
        <w:t>people. Mothers</w:t>
      </w:r>
      <w:r w:rsidR="007442E4">
        <w:t xml:space="preserve"> should enable their children to talk more to gain</w:t>
      </w:r>
      <w:r w:rsidR="007A4B3F">
        <w:t xml:space="preserve"> more vocabulary and understand the message conveyed in the language.</w:t>
      </w:r>
      <w:r w:rsidR="009E2B77">
        <w:t xml:space="preserve"> They should give their children more freedom to express themselves.</w:t>
      </w:r>
      <w:bookmarkStart w:id="0" w:name="_GoBack"/>
      <w:bookmarkEnd w:id="0"/>
    </w:p>
    <w:p w:rsidR="000375FC" w:rsidRDefault="00900EFE" w:rsidP="00C0751D">
      <w:pPr>
        <w:jc w:val="center"/>
      </w:pPr>
      <w:r>
        <w:lastRenderedPageBreak/>
        <w:t>References</w:t>
      </w:r>
    </w:p>
    <w:p w:rsidR="00F32DD8" w:rsidRPr="00C0751D" w:rsidRDefault="00F32DD8" w:rsidP="00C0751D">
      <w:pPr>
        <w:ind w:left="720" w:hanging="720"/>
      </w:pPr>
      <w:r w:rsidRPr="00C0751D">
        <w:rPr>
          <w:color w:val="222222"/>
          <w:shd w:val="clear" w:color="auto" w:fill="FFFFFF"/>
        </w:rPr>
        <w:t>Costantini, A., Coppola, G., Fasolo, M., &amp;Cassibba, R. (2017). Preterm birth enhances the contribution of mothers’ mind-mindedness to infants’ expressive language development: a longitudinal investigation. </w:t>
      </w:r>
      <w:r w:rsidRPr="00C0751D">
        <w:rPr>
          <w:i/>
          <w:iCs/>
          <w:color w:val="222222"/>
          <w:shd w:val="clear" w:color="auto" w:fill="FFFFFF"/>
        </w:rPr>
        <w:t>Infant Behavior and Development</w:t>
      </w:r>
      <w:r w:rsidRPr="00C0751D">
        <w:rPr>
          <w:color w:val="222222"/>
          <w:shd w:val="clear" w:color="auto" w:fill="FFFFFF"/>
        </w:rPr>
        <w:t>, </w:t>
      </w:r>
      <w:r w:rsidRPr="00C0751D">
        <w:rPr>
          <w:i/>
          <w:iCs/>
          <w:color w:val="222222"/>
          <w:shd w:val="clear" w:color="auto" w:fill="FFFFFF"/>
        </w:rPr>
        <w:t>49</w:t>
      </w:r>
      <w:r w:rsidRPr="00C0751D">
        <w:rPr>
          <w:color w:val="222222"/>
          <w:shd w:val="clear" w:color="auto" w:fill="FFFFFF"/>
        </w:rPr>
        <w:t>, 322-329.</w:t>
      </w:r>
    </w:p>
    <w:p w:rsidR="00F32DD8" w:rsidRPr="00C0751D" w:rsidRDefault="00F32DD8" w:rsidP="00C0751D">
      <w:pPr>
        <w:ind w:left="720" w:hanging="720"/>
      </w:pPr>
      <w:r w:rsidRPr="00C0751D">
        <w:rPr>
          <w:color w:val="222222"/>
          <w:shd w:val="clear" w:color="auto" w:fill="FFFFFF"/>
        </w:rPr>
        <w:t>Lewis, B. A., Freebairn, L., Tag, J., Benchek, P., Morris, N. J., Iyengar, S. K., ... &amp; Stein, C. M. (2018). Heritability and longitudinal outcomes of spelling skills in individuals with histories of early speech and language disorders. </w:t>
      </w:r>
      <w:r w:rsidRPr="00C0751D">
        <w:rPr>
          <w:i/>
          <w:iCs/>
          <w:color w:val="222222"/>
          <w:shd w:val="clear" w:color="auto" w:fill="FFFFFF"/>
        </w:rPr>
        <w:t>Learning and individual differences</w:t>
      </w:r>
      <w:r w:rsidRPr="00C0751D">
        <w:rPr>
          <w:color w:val="222222"/>
          <w:shd w:val="clear" w:color="auto" w:fill="FFFFFF"/>
        </w:rPr>
        <w:t>, </w:t>
      </w:r>
      <w:r w:rsidRPr="00C0751D">
        <w:rPr>
          <w:i/>
          <w:iCs/>
          <w:color w:val="222222"/>
          <w:shd w:val="clear" w:color="auto" w:fill="FFFFFF"/>
        </w:rPr>
        <w:t>65</w:t>
      </w:r>
      <w:r w:rsidRPr="00C0751D">
        <w:rPr>
          <w:color w:val="222222"/>
          <w:shd w:val="clear" w:color="auto" w:fill="FFFFFF"/>
        </w:rPr>
        <w:t>, 1-11.</w:t>
      </w:r>
    </w:p>
    <w:sectPr w:rsidR="00F32DD8" w:rsidRPr="00C0751D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4A8" w:rsidRDefault="00D054A8">
      <w:pPr>
        <w:spacing w:line="240" w:lineRule="auto"/>
      </w:pPr>
      <w:r>
        <w:separator/>
      </w:r>
    </w:p>
  </w:endnote>
  <w:endnote w:type="continuationSeparator" w:id="1">
    <w:p w:rsidR="00D054A8" w:rsidRDefault="00D054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4A8" w:rsidRDefault="00D054A8">
      <w:pPr>
        <w:spacing w:line="240" w:lineRule="auto"/>
      </w:pPr>
      <w:r>
        <w:separator/>
      </w:r>
    </w:p>
  </w:footnote>
  <w:footnote w:type="continuationSeparator" w:id="1">
    <w:p w:rsidR="00D054A8" w:rsidRDefault="00D054A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652BF" w:rsidP="00CB5B41">
    <w:pPr>
      <w:pStyle w:val="Header"/>
    </w:pPr>
    <w:r>
      <w:tab/>
    </w:r>
    <w:r>
      <w:tab/>
    </w:r>
    <w:r w:rsidR="00F771FA">
      <w:fldChar w:fldCharType="begin"/>
    </w:r>
    <w:r>
      <w:instrText xml:space="preserve"> PAGE   \* MERGEFORMAT </w:instrText>
    </w:r>
    <w:r w:rsidR="00F771FA">
      <w:fldChar w:fldCharType="separate"/>
    </w:r>
    <w:r w:rsidR="00C86A29">
      <w:rPr>
        <w:noProof/>
      </w:rPr>
      <w:t>2</w:t>
    </w:r>
    <w:r w:rsidR="00F771FA">
      <w:rPr>
        <w:noProof/>
      </w:rPr>
      <w:fldChar w:fldCharType="end"/>
    </w:r>
  </w:p>
  <w:p w:rsidR="004D6A5D" w:rsidRDefault="00D652BF">
    <w:pPr>
      <w:pStyle w:val="Header"/>
    </w:pPr>
    <w:r>
      <w:t>‘NORMAL’ LANGUAGE DEVELOPMENT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652BF" w:rsidP="00CB5B41">
    <w:pPr>
      <w:pStyle w:val="Header"/>
    </w:pPr>
    <w:r>
      <w:t xml:space="preserve">Running head: </w:t>
    </w:r>
    <w:r w:rsidR="0034324B">
      <w:t>‘NORMAL LANGUAGE DEVELOPMENT</w:t>
    </w:r>
    <w:r>
      <w:tab/>
    </w:r>
    <w:r w:rsidR="00F771FA">
      <w:fldChar w:fldCharType="begin"/>
    </w:r>
    <w:r>
      <w:instrText xml:space="preserve"> PAGE   \* MERGEFORMAT </w:instrText>
    </w:r>
    <w:r w:rsidR="00F771FA">
      <w:fldChar w:fldCharType="separate"/>
    </w:r>
    <w:r w:rsidR="00C86A29">
      <w:rPr>
        <w:noProof/>
      </w:rPr>
      <w:t>1</w:t>
    </w:r>
    <w:r w:rsidR="00F771FA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324B"/>
    <w:rsid w:val="0001760D"/>
    <w:rsid w:val="000231D4"/>
    <w:rsid w:val="00030377"/>
    <w:rsid w:val="000375FC"/>
    <w:rsid w:val="00083CD4"/>
    <w:rsid w:val="000E1322"/>
    <w:rsid w:val="00133983"/>
    <w:rsid w:val="00144CB5"/>
    <w:rsid w:val="00147F2D"/>
    <w:rsid w:val="00152FA6"/>
    <w:rsid w:val="00182192"/>
    <w:rsid w:val="001C149E"/>
    <w:rsid w:val="001C422E"/>
    <w:rsid w:val="001E09B6"/>
    <w:rsid w:val="00204A44"/>
    <w:rsid w:val="00207C70"/>
    <w:rsid w:val="00256793"/>
    <w:rsid w:val="00261E11"/>
    <w:rsid w:val="002E3FE0"/>
    <w:rsid w:val="00336835"/>
    <w:rsid w:val="0034324B"/>
    <w:rsid w:val="0036029C"/>
    <w:rsid w:val="003B3FBC"/>
    <w:rsid w:val="003E1F7E"/>
    <w:rsid w:val="0041164C"/>
    <w:rsid w:val="00436BF7"/>
    <w:rsid w:val="00454ED2"/>
    <w:rsid w:val="00460185"/>
    <w:rsid w:val="00483437"/>
    <w:rsid w:val="00492F95"/>
    <w:rsid w:val="00493A29"/>
    <w:rsid w:val="004D6A5D"/>
    <w:rsid w:val="005029D9"/>
    <w:rsid w:val="00544E03"/>
    <w:rsid w:val="00581017"/>
    <w:rsid w:val="00590CFA"/>
    <w:rsid w:val="005A3ABF"/>
    <w:rsid w:val="005C2835"/>
    <w:rsid w:val="005F43A3"/>
    <w:rsid w:val="00601595"/>
    <w:rsid w:val="006079C8"/>
    <w:rsid w:val="006500F9"/>
    <w:rsid w:val="00690140"/>
    <w:rsid w:val="006A3710"/>
    <w:rsid w:val="007241C7"/>
    <w:rsid w:val="00730984"/>
    <w:rsid w:val="007437DC"/>
    <w:rsid w:val="007442E4"/>
    <w:rsid w:val="007565B5"/>
    <w:rsid w:val="0077653E"/>
    <w:rsid w:val="00791B9A"/>
    <w:rsid w:val="007A4B3F"/>
    <w:rsid w:val="007D1B5A"/>
    <w:rsid w:val="008140FB"/>
    <w:rsid w:val="008460D8"/>
    <w:rsid w:val="008A6C63"/>
    <w:rsid w:val="00900E3A"/>
    <w:rsid w:val="00900EFE"/>
    <w:rsid w:val="009101F4"/>
    <w:rsid w:val="00924929"/>
    <w:rsid w:val="009D2700"/>
    <w:rsid w:val="009E2B77"/>
    <w:rsid w:val="009F14F9"/>
    <w:rsid w:val="00A8253B"/>
    <w:rsid w:val="00A96C8F"/>
    <w:rsid w:val="00B56010"/>
    <w:rsid w:val="00B86714"/>
    <w:rsid w:val="00C00033"/>
    <w:rsid w:val="00C01768"/>
    <w:rsid w:val="00C069F2"/>
    <w:rsid w:val="00C0751D"/>
    <w:rsid w:val="00C24726"/>
    <w:rsid w:val="00C641D0"/>
    <w:rsid w:val="00C86A29"/>
    <w:rsid w:val="00C92DD8"/>
    <w:rsid w:val="00CB5B41"/>
    <w:rsid w:val="00CD1AFC"/>
    <w:rsid w:val="00D054A8"/>
    <w:rsid w:val="00D46232"/>
    <w:rsid w:val="00D652BF"/>
    <w:rsid w:val="00D674B6"/>
    <w:rsid w:val="00DC2791"/>
    <w:rsid w:val="00DD6152"/>
    <w:rsid w:val="00E64E8F"/>
    <w:rsid w:val="00EA0CE5"/>
    <w:rsid w:val="00EC7137"/>
    <w:rsid w:val="00EE7B66"/>
    <w:rsid w:val="00F32DD8"/>
    <w:rsid w:val="00F60B83"/>
    <w:rsid w:val="00F64843"/>
    <w:rsid w:val="00F771FA"/>
    <w:rsid w:val="00FE50E6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843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APA-Template%20(7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FEF15A7-2F4D-4397-86E5-7ECE1A51E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 (7)</Template>
  <TotalTime>0</TotalTime>
  <Pages>4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ADM</cp:lastModifiedBy>
  <cp:revision>2</cp:revision>
  <dcterms:created xsi:type="dcterms:W3CDTF">2020-01-14T19:55:00Z</dcterms:created>
  <dcterms:modified xsi:type="dcterms:W3CDTF">2020-01-14T19:55:00Z</dcterms:modified>
</cp:coreProperties>
</file>